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3D67" w14:textId="06B87AD5" w:rsidR="000956D7" w:rsidRDefault="004461EC" w:rsidP="00B1003E">
      <w:pPr>
        <w:spacing w:before="120"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1003E">
        <w:rPr>
          <w:rFonts w:ascii="Arial" w:hAnsi="Arial" w:cs="Arial"/>
          <w:b/>
          <w:bCs/>
          <w:sz w:val="24"/>
          <w:szCs w:val="24"/>
        </w:rPr>
        <w:t>AUTORIZAÇÃO PARA EMISSÃO DE ORDEM DE SERVIÇO</w:t>
      </w:r>
      <w:r w:rsidR="00C20B52">
        <w:rPr>
          <w:rFonts w:ascii="Arial" w:hAnsi="Arial" w:cs="Arial"/>
          <w:b/>
          <w:bCs/>
          <w:sz w:val="24"/>
          <w:szCs w:val="24"/>
        </w:rPr>
        <w:t xml:space="preserve"> (OS)</w:t>
      </w:r>
    </w:p>
    <w:p w14:paraId="71312DD7" w14:textId="77777777" w:rsidR="00C20B52" w:rsidRPr="00B1003E" w:rsidRDefault="00C20B52" w:rsidP="00B1003E">
      <w:pPr>
        <w:spacing w:before="120"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9FF502B" w14:textId="77777777" w:rsidR="004461EC" w:rsidRPr="00B1003E" w:rsidRDefault="004461EC" w:rsidP="004461EC">
      <w:pPr>
        <w:spacing w:after="0" w:line="24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804"/>
      </w:tblGrid>
      <w:tr w:rsidR="000956D7" w:rsidRPr="00DE2210" w14:paraId="370BB0FF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E4A3CC1" w14:textId="0F98015E" w:rsidR="000956D7" w:rsidRPr="004461EC" w:rsidRDefault="00AC18A4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sdt>
              <w:sdtPr>
                <w:rPr>
                  <w:rStyle w:val="BDMG11"/>
                  <w:rFonts w:cs="Arial"/>
                  <w:sz w:val="20"/>
                  <w:szCs w:val="20"/>
                </w:rPr>
                <w:id w:val="1849523664"/>
                <w:placeholder>
                  <w:docPart w:val="511BFE58659342F7BDD8E4A7D12A7831"/>
                </w:placeholder>
                <w:showingPlcHdr/>
                <w:dropDownList>
                  <w:listItem w:value="Selecione"/>
                  <w:listItem w:displayText="Município" w:value="Município"/>
                  <w:listItem w:displayText="Consórcio" w:value="Consórcio"/>
                </w:dropDownList>
              </w:sdtPr>
              <w:sdtEndPr>
                <w:rPr>
                  <w:rStyle w:val="Fontepargpadro"/>
                  <w:rFonts w:asciiTheme="minorHAnsi" w:eastAsia="Times New Roman" w:hAnsiTheme="minorHAnsi"/>
                  <w:b w:val="0"/>
                  <w:color w:val="auto"/>
                  <w:lang w:eastAsia="pt-BR"/>
                </w:rPr>
              </w:sdtEndPr>
              <w:sdtContent>
                <w:r w:rsidR="004461EC" w:rsidRPr="00DE2210">
                  <w:rPr>
                    <w:rFonts w:ascii="Arial" w:hAnsi="Arial" w:cs="Arial"/>
                    <w:b/>
                    <w:bCs/>
                    <w:highlight w:val="yellow"/>
                    <w:lang w:eastAsia="pt-BR"/>
                  </w:rPr>
                  <w:t>SELECIONE</w:t>
                </w:r>
              </w:sdtContent>
            </w:sdt>
          </w:p>
        </w:tc>
        <w:tc>
          <w:tcPr>
            <w:tcW w:w="6804" w:type="dxa"/>
            <w:shd w:val="clear" w:color="auto" w:fill="auto"/>
            <w:vAlign w:val="center"/>
          </w:tcPr>
          <w:p w14:paraId="110990FB" w14:textId="7FB48E06" w:rsidR="000956D7" w:rsidRPr="00B1003E" w:rsidRDefault="000956D7" w:rsidP="00B1003E">
            <w:pPr>
              <w:spacing w:after="0" w:line="240" w:lineRule="auto"/>
              <w:ind w:right="-25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4461EC" w:rsidRPr="00DE2210" w14:paraId="7B1D887F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60A8AD1C" w14:textId="1DE7EA53" w:rsidR="004461EC" w:rsidRPr="004461EC" w:rsidRDefault="004461EC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46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Contrato B</w:t>
            </w:r>
            <w:r w:rsidR="00B856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anco</w:t>
            </w:r>
            <w:bookmarkStart w:id="0" w:name="_GoBack"/>
            <w:bookmarkEnd w:id="0"/>
            <w:r w:rsidRPr="00446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Nº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205FF3C" w14:textId="483F8423" w:rsidR="004461EC" w:rsidRPr="00B1003E" w:rsidRDefault="004461EC" w:rsidP="00B1003E">
            <w:pPr>
              <w:spacing w:after="0" w:line="240" w:lineRule="auto"/>
              <w:ind w:right="-25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C20B52" w:rsidRPr="00DE2210" w14:paraId="30263D3D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FCF56E5" w14:textId="1B3CA49B" w:rsidR="00C20B52" w:rsidRPr="004461EC" w:rsidRDefault="00C20B52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Código do Pleito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0455DA4" w14:textId="77777777" w:rsidR="00C20B52" w:rsidRPr="00B1003E" w:rsidRDefault="00C20B52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0956D7" w:rsidRPr="00DE2210" w14:paraId="6CC616C9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71F7AA6B" w14:textId="492DA911" w:rsidR="000956D7" w:rsidRPr="004461EC" w:rsidRDefault="000956D7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46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Pleito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51C381" w14:textId="38FC67C1" w:rsidR="000956D7" w:rsidRPr="00B1003E" w:rsidRDefault="000956D7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0956D7" w:rsidRPr="00DE2210" w14:paraId="3A7A1282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E36EDB7" w14:textId="47F71CDA" w:rsidR="000956D7" w:rsidRPr="004461EC" w:rsidRDefault="000956D7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461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Valor </w:t>
            </w:r>
            <w:r w:rsidR="00C20B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 Licitação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C4A53B5" w14:textId="46251800" w:rsidR="000956D7" w:rsidRPr="00B1003E" w:rsidRDefault="000956D7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0956D7" w:rsidRPr="00DE2210" w14:paraId="3DD92617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0664FE94" w14:textId="328FC795" w:rsidR="000956D7" w:rsidRPr="004461EC" w:rsidRDefault="00C20B52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de Contrapartida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B873A6C" w14:textId="18169D61" w:rsidR="000956D7" w:rsidRPr="00B1003E" w:rsidRDefault="000956D7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C20B52" w:rsidRPr="00DE2210" w14:paraId="520355DF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4AC9E6D" w14:textId="0C1224CC" w:rsidR="00C20B52" w:rsidRDefault="00C20B52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total do serviço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466E54" w14:textId="77777777" w:rsidR="00C20B52" w:rsidRPr="00B1003E" w:rsidRDefault="00C20B52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  <w:tr w:rsidR="00C20B52" w:rsidRPr="00DE2210" w14:paraId="3EA50BD6" w14:textId="77777777" w:rsidTr="00B1003E">
        <w:trPr>
          <w:trHeight w:val="20"/>
          <w:jc w:val="center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63A166C4" w14:textId="54B89F92" w:rsidR="00C20B52" w:rsidRDefault="00C20B52" w:rsidP="000956D7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Data de envio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F066D0" w14:textId="77777777" w:rsidR="00C20B52" w:rsidRPr="00B1003E" w:rsidRDefault="00C20B52" w:rsidP="00B1003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t-BR"/>
              </w:rPr>
            </w:pPr>
          </w:p>
        </w:tc>
      </w:tr>
    </w:tbl>
    <w:p w14:paraId="35E21AA0" w14:textId="59301099" w:rsidR="00B1003E" w:rsidRDefault="00B1003E" w:rsidP="00B1003E">
      <w:pPr>
        <w:spacing w:line="240" w:lineRule="auto"/>
        <w:jc w:val="both"/>
        <w:rPr>
          <w:rFonts w:ascii="Arial" w:hAnsi="Arial" w:cs="Arial"/>
          <w:sz w:val="4"/>
          <w:szCs w:val="4"/>
        </w:rPr>
      </w:pPr>
    </w:p>
    <w:p w14:paraId="23F99540" w14:textId="77777777" w:rsidR="00C20B52" w:rsidRPr="00B1003E" w:rsidRDefault="00C20B52" w:rsidP="00B1003E">
      <w:pPr>
        <w:spacing w:line="240" w:lineRule="auto"/>
        <w:jc w:val="both"/>
        <w:rPr>
          <w:rFonts w:ascii="Arial" w:hAnsi="Arial" w:cs="Arial"/>
          <w:sz w:val="4"/>
          <w:szCs w:val="4"/>
        </w:rPr>
      </w:pPr>
    </w:p>
    <w:p w14:paraId="07885711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  <w:r w:rsidRPr="00C20B52">
        <w:rPr>
          <w:rFonts w:ascii="Arial" w:hAnsi="Arial" w:cs="Arial"/>
          <w:sz w:val="20"/>
          <w:szCs w:val="20"/>
        </w:rPr>
        <w:t>Prezados,</w:t>
      </w:r>
    </w:p>
    <w:p w14:paraId="1480CF91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2CA79D7B" w14:textId="4D8F19CF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  <w:r w:rsidRPr="004461EC">
        <w:rPr>
          <w:rFonts w:ascii="Arial" w:hAnsi="Arial" w:cs="Arial"/>
          <w:sz w:val="20"/>
          <w:szCs w:val="20"/>
        </w:rPr>
        <w:t xml:space="preserve">Recebemos o resultado do processo licitatório nº </w:t>
      </w:r>
      <w:sdt>
        <w:sdtPr>
          <w:rPr>
            <w:rFonts w:ascii="Arial" w:hAnsi="Arial" w:cs="Arial"/>
            <w:b/>
            <w:sz w:val="20"/>
            <w:szCs w:val="20"/>
          </w:rPr>
          <w:alias w:val="Nº PROCESSO LICITATÓRIO"/>
          <w:tag w:val="Nº PROCESSO LICITATÓRIO"/>
          <w:id w:val="-137966633"/>
          <w:placeholder>
            <w:docPart w:val="D84DA70F68BC45479C97FCDC5FF5C1D1"/>
          </w:placeholder>
          <w:text/>
        </w:sdtPr>
        <w:sdtEndPr/>
        <w:sdtContent>
          <w:r w:rsidRPr="004461EC">
            <w:rPr>
              <w:rFonts w:ascii="Arial" w:hAnsi="Arial" w:cs="Arial"/>
              <w:b/>
              <w:sz w:val="20"/>
              <w:szCs w:val="20"/>
            </w:rPr>
            <w:t>xxx/xxxx</w:t>
          </w:r>
        </w:sdtContent>
      </w:sdt>
      <w:r w:rsidRPr="004461EC">
        <w:rPr>
          <w:rFonts w:ascii="Arial" w:hAnsi="Arial" w:cs="Arial"/>
          <w:b/>
          <w:sz w:val="20"/>
          <w:szCs w:val="20"/>
        </w:rPr>
        <w:t>,</w:t>
      </w:r>
      <w:r w:rsidRPr="004461E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Style w:val="BDMG11"/>
            <w:rFonts w:cs="Arial"/>
            <w:sz w:val="20"/>
            <w:szCs w:val="20"/>
          </w:rPr>
          <w:id w:val="-139813400"/>
          <w:placeholder>
            <w:docPart w:val="5407652923E24E4693DC761C471A9853"/>
          </w:placeholder>
          <w:showingPlcHdr/>
          <w:dropDownList>
            <w:listItem w:value="Selecione"/>
            <w:listItem w:displayText="Carta Convite" w:value="Carta Convite"/>
            <w:listItem w:displayText="Concorrência Pública" w:value="Concorrência Pública"/>
            <w:listItem w:displayText="Dispensa Licitação" w:value="Dispensa Licitação"/>
            <w:listItem w:displayText="Pregão" w:value="Pregão"/>
            <w:listItem w:displayText="Tomada de Preços" w:value="Tomada de Preços"/>
          </w:dropDownList>
        </w:sdtPr>
        <w:sdtEndPr>
          <w:rPr>
            <w:rStyle w:val="Fontepargpadro"/>
            <w:rFonts w:asciiTheme="minorHAnsi" w:eastAsia="Times New Roman" w:hAnsiTheme="minorHAnsi"/>
            <w:b w:val="0"/>
            <w:color w:val="auto"/>
            <w:lang w:eastAsia="pt-BR"/>
          </w:rPr>
        </w:sdtEndPr>
        <w:sdtContent>
          <w:r w:rsidRPr="00DE2210">
            <w:rPr>
              <w:rFonts w:ascii="Arial" w:hAnsi="Arial" w:cs="Arial"/>
              <w:b/>
              <w:bCs/>
              <w:highlight w:val="yellow"/>
              <w:lang w:eastAsia="pt-BR"/>
            </w:rPr>
            <w:t>SELECIONE</w:t>
          </w:r>
        </w:sdtContent>
      </w:sdt>
      <w:r>
        <w:rPr>
          <w:rStyle w:val="PADROBDMG"/>
          <w:rFonts w:cs="Arial"/>
          <w:sz w:val="20"/>
          <w:szCs w:val="20"/>
        </w:rPr>
        <w:t xml:space="preserve"> </w:t>
      </w:r>
      <w:r w:rsidRPr="004461EC">
        <w:rPr>
          <w:rFonts w:ascii="Arial" w:hAnsi="Arial" w:cs="Arial"/>
          <w:sz w:val="20"/>
          <w:szCs w:val="20"/>
        </w:rPr>
        <w:t xml:space="preserve">nº </w:t>
      </w:r>
      <w:sdt>
        <w:sdtPr>
          <w:rPr>
            <w:rFonts w:ascii="Arial" w:hAnsi="Arial" w:cs="Arial"/>
            <w:b/>
            <w:sz w:val="20"/>
            <w:szCs w:val="20"/>
          </w:rPr>
          <w:alias w:val="Nº MODALIDADE"/>
          <w:tag w:val="Nº MODALIDADE"/>
          <w:id w:val="-2077269123"/>
          <w:placeholder>
            <w:docPart w:val="9D11018203A14C73AFA2FE8379270395"/>
          </w:placeholder>
          <w:text/>
        </w:sdtPr>
        <w:sdtEndPr/>
        <w:sdtContent>
          <w:r w:rsidRPr="004461EC">
            <w:rPr>
              <w:rFonts w:ascii="Arial" w:hAnsi="Arial" w:cs="Arial"/>
              <w:b/>
              <w:sz w:val="20"/>
              <w:szCs w:val="20"/>
            </w:rPr>
            <w:t>xxx/xxxx</w:t>
          </w:r>
        </w:sdtContent>
      </w:sdt>
      <w:r w:rsidRPr="004461EC">
        <w:rPr>
          <w:rFonts w:ascii="Arial" w:hAnsi="Arial" w:cs="Arial"/>
          <w:b/>
          <w:sz w:val="20"/>
          <w:szCs w:val="20"/>
        </w:rPr>
        <w:t>,</w:t>
      </w:r>
      <w:r w:rsidRPr="004461EC">
        <w:rPr>
          <w:rFonts w:ascii="Arial" w:hAnsi="Arial" w:cs="Arial"/>
          <w:sz w:val="20"/>
          <w:szCs w:val="20"/>
        </w:rPr>
        <w:t xml:space="preserve"> cujo objeto poderá ser apoiado com recursos</w:t>
      </w:r>
      <w:r>
        <w:rPr>
          <w:rFonts w:ascii="Arial" w:hAnsi="Arial" w:cs="Arial"/>
          <w:sz w:val="20"/>
          <w:szCs w:val="20"/>
        </w:rPr>
        <w:t xml:space="preserve"> do</w:t>
      </w:r>
      <w:r w:rsidRPr="004461EC">
        <w:rPr>
          <w:rFonts w:ascii="Arial" w:hAnsi="Arial" w:cs="Arial"/>
          <w:sz w:val="20"/>
          <w:szCs w:val="20"/>
        </w:rPr>
        <w:t xml:space="preserve"> </w:t>
      </w:r>
      <w:r w:rsidRPr="00C20B52">
        <w:rPr>
          <w:rFonts w:ascii="Arial" w:hAnsi="Arial" w:cs="Arial"/>
          <w:b/>
          <w:bCs/>
          <w:sz w:val="20"/>
          <w:szCs w:val="20"/>
        </w:rPr>
        <w:t>PROGRAMA DE COLETA E TRATAMENTO DE ESGOTO E DESTINAÇÃO DE RESÍDUOS SÓLIDOS (PG31)</w:t>
      </w:r>
      <w:r w:rsidRPr="00C20B52">
        <w:rPr>
          <w:rFonts w:ascii="Arial" w:hAnsi="Arial" w:cs="Arial"/>
          <w:sz w:val="20"/>
          <w:szCs w:val="20"/>
        </w:rPr>
        <w:t>.</w:t>
      </w:r>
    </w:p>
    <w:p w14:paraId="35514D2E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0B0A9ADB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  <w:r w:rsidRPr="00C20B52">
        <w:rPr>
          <w:rFonts w:ascii="Arial" w:hAnsi="Arial" w:cs="Arial"/>
          <w:sz w:val="20"/>
          <w:szCs w:val="20"/>
        </w:rPr>
        <w:t xml:space="preserve">Para darmos prosseguimento à verificação do plano, solicitamos-lhe que sejam enviados ao Banco o serviço conforme etapas de análise descritas abaixo, que estão previstas no Manual do PG31, que pode ser acessado no endereço </w:t>
      </w:r>
      <w:hyperlink r:id="rId11" w:history="1">
        <w:r w:rsidRPr="00C20B52">
          <w:rPr>
            <w:rStyle w:val="Hyperlink"/>
            <w:rFonts w:ascii="Arial" w:hAnsi="Arial" w:cs="Arial"/>
            <w:sz w:val="20"/>
            <w:szCs w:val="20"/>
          </w:rPr>
          <w:t>https://www.bdmg.mg.gov.br/setor-publico/</w:t>
        </w:r>
      </w:hyperlink>
      <w:r w:rsidRPr="00C20B52">
        <w:rPr>
          <w:rFonts w:ascii="Arial" w:hAnsi="Arial" w:cs="Arial"/>
          <w:sz w:val="20"/>
          <w:szCs w:val="20"/>
        </w:rPr>
        <w:t xml:space="preserve"> área Rio Doce:  </w:t>
      </w:r>
    </w:p>
    <w:p w14:paraId="30E37F6D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13FE5F16" w14:textId="74769804" w:rsidR="00C20B52" w:rsidRDefault="00C20B52" w:rsidP="00C20B52">
      <w:pPr>
        <w:pStyle w:val="SemEspaamento"/>
        <w:numPr>
          <w:ilvl w:val="0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b/>
          <w:sz w:val="20"/>
          <w:szCs w:val="20"/>
          <w:u w:val="single"/>
        </w:rPr>
        <w:t>Estudo de Concepção</w:t>
      </w:r>
      <w:r w:rsidR="00A0784A">
        <w:rPr>
          <w:rFonts w:ascii="Arial" w:hAnsi="Arial" w:cs="Arial"/>
          <w:b/>
          <w:sz w:val="20"/>
          <w:szCs w:val="20"/>
          <w:u w:val="single"/>
        </w:rPr>
        <w:t xml:space="preserve"> – Anexo 3.01</w:t>
      </w:r>
    </w:p>
    <w:p w14:paraId="71180447" w14:textId="77777777" w:rsidR="00C20B52" w:rsidRDefault="00C20B52" w:rsidP="00C20B52">
      <w:pPr>
        <w:pStyle w:val="SemEspaamento"/>
        <w:spacing w:line="276" w:lineRule="auto"/>
        <w:ind w:left="720"/>
        <w:rPr>
          <w:rFonts w:ascii="Arial" w:hAnsi="Arial" w:cs="Arial"/>
          <w:b/>
          <w:sz w:val="20"/>
          <w:szCs w:val="20"/>
          <w:u w:val="single"/>
        </w:rPr>
      </w:pPr>
    </w:p>
    <w:p w14:paraId="25E489DF" w14:textId="41E0E65E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 xml:space="preserve">O município deverá protocolar o Estudo de </w:t>
      </w:r>
      <w:r>
        <w:rPr>
          <w:rFonts w:ascii="Arial" w:hAnsi="Arial" w:cs="Arial"/>
          <w:sz w:val="20"/>
          <w:szCs w:val="20"/>
        </w:rPr>
        <w:t>C</w:t>
      </w:r>
      <w:r w:rsidRPr="00C20B52">
        <w:rPr>
          <w:rFonts w:ascii="Arial" w:hAnsi="Arial" w:cs="Arial"/>
          <w:sz w:val="20"/>
          <w:szCs w:val="20"/>
        </w:rPr>
        <w:t>oncepção juntamente com a Nota Fiscal e a Nota de Empenho</w:t>
      </w:r>
      <w:r>
        <w:rPr>
          <w:rFonts w:ascii="Arial" w:hAnsi="Arial" w:cs="Arial"/>
          <w:sz w:val="20"/>
          <w:szCs w:val="20"/>
        </w:rPr>
        <w:t>;</w:t>
      </w:r>
    </w:p>
    <w:p w14:paraId="4927D446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máximo desta etapa deverá ser de 30% do valor total contratado para elaboração do projeto (poderão ser previstos pagamentos em valores diferentes desde que haja justificativa técnica adequada).</w:t>
      </w:r>
    </w:p>
    <w:p w14:paraId="23AAC0A1" w14:textId="2AD1154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do pagamento a ser efetuado deverá estar expressamente indicado no "Ofício de solicitação de recursos”</w:t>
      </w:r>
      <w:r w:rsidR="00A0784A">
        <w:rPr>
          <w:rFonts w:ascii="Arial" w:hAnsi="Arial" w:cs="Arial"/>
          <w:sz w:val="20"/>
          <w:szCs w:val="20"/>
        </w:rPr>
        <w:t xml:space="preserve"> – </w:t>
      </w:r>
      <w:r w:rsidR="00A0784A" w:rsidRPr="00A0784A">
        <w:rPr>
          <w:rFonts w:ascii="Arial" w:hAnsi="Arial" w:cs="Arial"/>
          <w:b/>
          <w:bCs/>
          <w:sz w:val="20"/>
          <w:szCs w:val="20"/>
        </w:rPr>
        <w:t>A</w:t>
      </w:r>
      <w:r w:rsidRPr="00A0784A">
        <w:rPr>
          <w:rFonts w:ascii="Arial" w:hAnsi="Arial" w:cs="Arial"/>
          <w:b/>
          <w:bCs/>
          <w:sz w:val="20"/>
          <w:szCs w:val="20"/>
        </w:rPr>
        <w:t>nexo</w:t>
      </w:r>
      <w:r w:rsidR="00A0784A" w:rsidRPr="00A0784A">
        <w:rPr>
          <w:rFonts w:ascii="Arial" w:hAnsi="Arial" w:cs="Arial"/>
          <w:b/>
          <w:bCs/>
          <w:sz w:val="20"/>
          <w:szCs w:val="20"/>
        </w:rPr>
        <w:t xml:space="preserve"> 4.18</w:t>
      </w:r>
      <w:r>
        <w:rPr>
          <w:rFonts w:ascii="Arial" w:hAnsi="Arial" w:cs="Arial"/>
          <w:sz w:val="20"/>
          <w:szCs w:val="20"/>
        </w:rPr>
        <w:t>.</w:t>
      </w:r>
    </w:p>
    <w:p w14:paraId="52232C24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 xml:space="preserve">O pagamento deverá estar de acordo com as condições previstas no contrato firmado entre o prestador de serviço e o município. </w:t>
      </w:r>
    </w:p>
    <w:p w14:paraId="1F84E94C" w14:textId="6FC776BD" w:rsidR="00C20B52" w:rsidRP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pagamento somente será efetuado após aprovação do documento pelo Banco.</w:t>
      </w:r>
    </w:p>
    <w:p w14:paraId="3E9A12A5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18CF5D89" w14:textId="298DBF7E" w:rsidR="00C20B52" w:rsidRDefault="00C20B52" w:rsidP="00C20B52">
      <w:pPr>
        <w:pStyle w:val="SemEspaamento"/>
        <w:numPr>
          <w:ilvl w:val="0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b/>
          <w:sz w:val="20"/>
          <w:szCs w:val="20"/>
          <w:u w:val="single"/>
        </w:rPr>
        <w:t>Projeto Básico</w:t>
      </w:r>
      <w:r w:rsidR="00A0784A">
        <w:rPr>
          <w:rFonts w:ascii="Arial" w:hAnsi="Arial" w:cs="Arial"/>
          <w:b/>
          <w:sz w:val="20"/>
          <w:szCs w:val="20"/>
          <w:u w:val="single"/>
        </w:rPr>
        <w:t xml:space="preserve"> – Anexo 3.02</w:t>
      </w:r>
    </w:p>
    <w:p w14:paraId="7CCED91E" w14:textId="77777777" w:rsidR="00C20B52" w:rsidRDefault="00C20B52" w:rsidP="00C20B52">
      <w:pPr>
        <w:pStyle w:val="SemEspaamento"/>
        <w:spacing w:line="276" w:lineRule="auto"/>
        <w:ind w:left="720"/>
        <w:rPr>
          <w:rFonts w:ascii="Arial" w:hAnsi="Arial" w:cs="Arial"/>
          <w:b/>
          <w:sz w:val="20"/>
          <w:szCs w:val="20"/>
          <w:u w:val="single"/>
        </w:rPr>
      </w:pPr>
    </w:p>
    <w:p w14:paraId="236D7A55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máximo desta etapa deverá ser de 30% do valor total contratado para elaboração do plano (poderão ser previstos pagamentos em valores diferentes desde que haja justificativa técnica adequada).</w:t>
      </w:r>
    </w:p>
    <w:p w14:paraId="5393570E" w14:textId="74817895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do pagamento a ser efetuado deverá estar expressamente indicado no "Ofício de solicitação de recursos</w:t>
      </w:r>
      <w:r>
        <w:rPr>
          <w:rFonts w:ascii="Arial" w:hAnsi="Arial" w:cs="Arial"/>
          <w:sz w:val="20"/>
          <w:szCs w:val="20"/>
        </w:rPr>
        <w:t>”</w:t>
      </w:r>
      <w:r w:rsidRPr="00C20B52">
        <w:rPr>
          <w:rFonts w:ascii="Arial" w:hAnsi="Arial" w:cs="Arial"/>
          <w:sz w:val="20"/>
          <w:szCs w:val="20"/>
        </w:rPr>
        <w:t xml:space="preserve"> </w:t>
      </w:r>
      <w:r w:rsidR="00A0784A">
        <w:rPr>
          <w:rFonts w:ascii="Arial" w:hAnsi="Arial" w:cs="Arial"/>
          <w:sz w:val="20"/>
          <w:szCs w:val="20"/>
        </w:rPr>
        <w:t xml:space="preserve">– </w:t>
      </w:r>
      <w:r w:rsidR="00A0784A" w:rsidRPr="00A0784A">
        <w:rPr>
          <w:rFonts w:ascii="Arial" w:hAnsi="Arial" w:cs="Arial"/>
          <w:b/>
          <w:bCs/>
          <w:sz w:val="20"/>
          <w:szCs w:val="20"/>
        </w:rPr>
        <w:t>Anexo 4.18</w:t>
      </w:r>
      <w:r>
        <w:rPr>
          <w:rFonts w:ascii="Arial" w:hAnsi="Arial" w:cs="Arial"/>
          <w:sz w:val="20"/>
          <w:szCs w:val="20"/>
        </w:rPr>
        <w:t>.</w:t>
      </w:r>
    </w:p>
    <w:p w14:paraId="413F39C3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 xml:space="preserve">O pagamento deverá estar de acordo com as condições previstas no contrato firmado entre o prestador de serviço e o município. </w:t>
      </w:r>
    </w:p>
    <w:p w14:paraId="688C2A90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pagamento somente será efetuado após aprovação do documento pelo Banco.</w:t>
      </w:r>
    </w:p>
    <w:p w14:paraId="3C1EA186" w14:textId="3A6FA7FB" w:rsidR="00C20B52" w:rsidRP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 xml:space="preserve">O pagamento somente será efetuado se não houver pendências de prestação de contas (apresentação do comprovante de transação bancária de pagamento do fornecedor) da parcela anterior. </w:t>
      </w:r>
    </w:p>
    <w:p w14:paraId="7E276645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2022950C" w14:textId="72CE7A6E" w:rsidR="00C20B52" w:rsidRDefault="00C20B52" w:rsidP="00C20B52">
      <w:pPr>
        <w:pStyle w:val="SemEspaamento"/>
        <w:numPr>
          <w:ilvl w:val="0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b/>
          <w:sz w:val="20"/>
          <w:szCs w:val="20"/>
          <w:u w:val="single"/>
        </w:rPr>
        <w:lastRenderedPageBreak/>
        <w:t>Projeto Executivo</w:t>
      </w:r>
      <w:r w:rsidR="00A0784A">
        <w:rPr>
          <w:rFonts w:ascii="Arial" w:hAnsi="Arial" w:cs="Arial"/>
          <w:b/>
          <w:sz w:val="20"/>
          <w:szCs w:val="20"/>
          <w:u w:val="single"/>
        </w:rPr>
        <w:t xml:space="preserve"> – Anexo 3.03</w:t>
      </w:r>
    </w:p>
    <w:p w14:paraId="286ADE6E" w14:textId="77777777" w:rsidR="00C20B52" w:rsidRDefault="00C20B52" w:rsidP="00C20B52">
      <w:pPr>
        <w:pStyle w:val="SemEspaamento"/>
        <w:spacing w:line="276" w:lineRule="auto"/>
        <w:ind w:left="720"/>
        <w:rPr>
          <w:rFonts w:ascii="Arial" w:hAnsi="Arial" w:cs="Arial"/>
          <w:b/>
          <w:sz w:val="20"/>
          <w:szCs w:val="20"/>
          <w:u w:val="single"/>
        </w:rPr>
      </w:pPr>
    </w:p>
    <w:p w14:paraId="73404E53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máximo desta etapa deverá ser de 40% do valor total contratado para elaboração do plano (poderão ser previstos pagamentos em valores diferentes desde que haja justificativa técnica adequada).</w:t>
      </w:r>
    </w:p>
    <w:p w14:paraId="01E68808" w14:textId="4B787848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valor do pagamento a ser efetuado deverá estar expressamente indicado no "Ofício de solicitação de recursos</w:t>
      </w:r>
      <w:r>
        <w:rPr>
          <w:rFonts w:ascii="Arial" w:hAnsi="Arial" w:cs="Arial"/>
          <w:sz w:val="20"/>
          <w:szCs w:val="20"/>
        </w:rPr>
        <w:t>”</w:t>
      </w:r>
      <w:r w:rsidRPr="00C20B52">
        <w:rPr>
          <w:rFonts w:ascii="Arial" w:hAnsi="Arial" w:cs="Arial"/>
          <w:sz w:val="20"/>
          <w:szCs w:val="20"/>
        </w:rPr>
        <w:t xml:space="preserve"> </w:t>
      </w:r>
      <w:r w:rsidR="00A0784A">
        <w:rPr>
          <w:rFonts w:ascii="Arial" w:hAnsi="Arial" w:cs="Arial"/>
          <w:sz w:val="20"/>
          <w:szCs w:val="20"/>
        </w:rPr>
        <w:t xml:space="preserve">– </w:t>
      </w:r>
      <w:r w:rsidR="00A0784A" w:rsidRPr="00A0784A">
        <w:rPr>
          <w:rFonts w:ascii="Arial" w:hAnsi="Arial" w:cs="Arial"/>
          <w:b/>
          <w:bCs/>
          <w:sz w:val="20"/>
          <w:szCs w:val="20"/>
        </w:rPr>
        <w:t>Anexo 4.18</w:t>
      </w:r>
      <w:r>
        <w:rPr>
          <w:rFonts w:ascii="Arial" w:hAnsi="Arial" w:cs="Arial"/>
          <w:sz w:val="20"/>
          <w:szCs w:val="20"/>
        </w:rPr>
        <w:t>.</w:t>
      </w:r>
    </w:p>
    <w:p w14:paraId="72072F9A" w14:textId="77777777" w:rsid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 xml:space="preserve">O pagamento deverá estar de acordo com as condições previstas no contrato firmado entre o prestador de serviço e o município. </w:t>
      </w:r>
    </w:p>
    <w:p w14:paraId="4091E357" w14:textId="24796EA3" w:rsidR="00C20B52" w:rsidRPr="00C20B52" w:rsidRDefault="00C20B52" w:rsidP="00C20B52">
      <w:pPr>
        <w:pStyle w:val="SemEspaamento"/>
        <w:numPr>
          <w:ilvl w:val="1"/>
          <w:numId w:val="11"/>
        </w:num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C20B52">
        <w:rPr>
          <w:rFonts w:ascii="Arial" w:hAnsi="Arial" w:cs="Arial"/>
          <w:sz w:val="20"/>
          <w:szCs w:val="20"/>
        </w:rPr>
        <w:t>O pagamento somente será efetuado após aprovação do documento pelo Banco.</w:t>
      </w:r>
    </w:p>
    <w:p w14:paraId="61962C58" w14:textId="77777777" w:rsidR="00C20B52" w:rsidRPr="00C20B52" w:rsidRDefault="00C20B52" w:rsidP="00C20B52">
      <w:pPr>
        <w:pStyle w:val="SemEspaamento"/>
        <w:spacing w:line="276" w:lineRule="auto"/>
        <w:ind w:left="1440"/>
        <w:rPr>
          <w:rFonts w:ascii="Arial" w:hAnsi="Arial" w:cs="Arial"/>
          <w:b/>
          <w:sz w:val="20"/>
          <w:szCs w:val="20"/>
          <w:u w:val="single"/>
        </w:rPr>
      </w:pPr>
    </w:p>
    <w:p w14:paraId="37CB4CF5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  <w:r w:rsidRPr="00C20B52">
        <w:rPr>
          <w:rFonts w:ascii="Arial" w:hAnsi="Arial" w:cs="Arial"/>
          <w:sz w:val="20"/>
          <w:szCs w:val="20"/>
        </w:rPr>
        <w:t xml:space="preserve">O pagamento somente será efetuado se não houver pendências de prestação de contas (apresentação do comprovante de transação bancária de pagamento do fornecedor) da parcela anterior. </w:t>
      </w:r>
    </w:p>
    <w:p w14:paraId="0D54305E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0CE5955A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C20B52">
        <w:rPr>
          <w:rFonts w:ascii="Arial" w:hAnsi="Arial" w:cs="Arial"/>
          <w:b/>
          <w:bCs/>
          <w:sz w:val="20"/>
          <w:szCs w:val="20"/>
          <w:u w:val="single"/>
        </w:rPr>
        <w:t>Observações:</w:t>
      </w:r>
    </w:p>
    <w:p w14:paraId="5E9F5D62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62823099" w14:textId="067BC10F" w:rsidR="00C20B52" w:rsidRPr="00C20B52" w:rsidRDefault="00C20B52" w:rsidP="00C20B52">
      <w:pPr>
        <w:pStyle w:val="SemEspaamento"/>
        <w:numPr>
          <w:ilvl w:val="0"/>
          <w:numId w:val="12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C20B52">
        <w:rPr>
          <w:rFonts w:ascii="Arial" w:hAnsi="Arial" w:cs="Arial"/>
          <w:bCs/>
          <w:sz w:val="20"/>
          <w:szCs w:val="20"/>
        </w:rPr>
        <w:t>As etapas informadas acima devem atender ao</w:t>
      </w:r>
      <w:r w:rsidR="00F522EA">
        <w:rPr>
          <w:rFonts w:ascii="Arial" w:hAnsi="Arial" w:cs="Arial"/>
          <w:bCs/>
          <w:sz w:val="20"/>
          <w:szCs w:val="20"/>
        </w:rPr>
        <w:t>s seus respectivos checklists, encaminhados</w:t>
      </w:r>
      <w:r w:rsidRPr="00C20B52">
        <w:rPr>
          <w:rFonts w:ascii="Arial" w:hAnsi="Arial" w:cs="Arial"/>
          <w:bCs/>
          <w:sz w:val="20"/>
          <w:szCs w:val="20"/>
        </w:rPr>
        <w:t xml:space="preserve"> juntamente com esta Autorização.</w:t>
      </w:r>
    </w:p>
    <w:p w14:paraId="0DF768C5" w14:textId="18773259" w:rsidR="00C20B52" w:rsidRPr="00C20B52" w:rsidRDefault="00C20B52" w:rsidP="00C20B52">
      <w:pPr>
        <w:pStyle w:val="SemEspaamento"/>
        <w:numPr>
          <w:ilvl w:val="0"/>
          <w:numId w:val="12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C20B52">
        <w:rPr>
          <w:rFonts w:ascii="Arial" w:hAnsi="Arial" w:cs="Arial"/>
          <w:bCs/>
          <w:sz w:val="20"/>
          <w:szCs w:val="20"/>
        </w:rPr>
        <w:t>Caso o município protocole documentos de uma etapa posterior à etapa em verificação, os documentos só serão considerados protocolados, após a conclusão da etapa em questão.</w:t>
      </w:r>
    </w:p>
    <w:p w14:paraId="75680EB7" w14:textId="4342FE59" w:rsidR="00C20B52" w:rsidRPr="00C20B52" w:rsidRDefault="00C20B52" w:rsidP="00C20B52">
      <w:pPr>
        <w:pStyle w:val="SemEspaamento"/>
        <w:numPr>
          <w:ilvl w:val="0"/>
          <w:numId w:val="12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C20B52">
        <w:rPr>
          <w:rFonts w:ascii="Arial" w:hAnsi="Arial" w:cs="Arial"/>
          <w:bCs/>
          <w:sz w:val="20"/>
          <w:szCs w:val="20"/>
        </w:rPr>
        <w:t>O Banco não analisa o mérito do processo licitatório realizado pelo proponente, dessa forma, cabe exclusivamente ao Município a observância dos preceitos da Leis 8.666/93 e 10.520/02.</w:t>
      </w:r>
    </w:p>
    <w:p w14:paraId="3409847B" w14:textId="77777777" w:rsidR="00C20B52" w:rsidRPr="00C20B52" w:rsidRDefault="00C20B52" w:rsidP="00C20B52">
      <w:pPr>
        <w:pStyle w:val="SemEspaamento"/>
        <w:numPr>
          <w:ilvl w:val="0"/>
          <w:numId w:val="12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C20B52">
        <w:rPr>
          <w:rFonts w:ascii="Arial" w:hAnsi="Arial" w:cs="Arial"/>
          <w:bCs/>
          <w:sz w:val="20"/>
          <w:szCs w:val="20"/>
        </w:rPr>
        <w:t>Toda e qualquer alteração contratual, incluindo aditivos de prazo, supressão, acréscimo, reprogramações, alterações de meta, etc., deve ser comunicada ao Banco.</w:t>
      </w:r>
    </w:p>
    <w:p w14:paraId="6C2C4237" w14:textId="77777777" w:rsidR="00C20B52" w:rsidRP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78F52885" w14:textId="5D71B587" w:rsid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6E4DD14F" w14:textId="77777777" w:rsidR="00F522EA" w:rsidRPr="00C20B52" w:rsidRDefault="00F522EA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p w14:paraId="70206FEC" w14:textId="3A63B8AA" w:rsidR="00C20B52" w:rsidRDefault="00C20B52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  <w:r w:rsidRPr="00C20B52">
        <w:rPr>
          <w:rFonts w:ascii="Arial" w:hAnsi="Arial" w:cs="Arial"/>
          <w:sz w:val="20"/>
          <w:szCs w:val="20"/>
        </w:rPr>
        <w:t xml:space="preserve">Atenciosamente, </w:t>
      </w:r>
    </w:p>
    <w:p w14:paraId="1EB01A11" w14:textId="77777777" w:rsidR="00F522EA" w:rsidRPr="00C20B52" w:rsidRDefault="00F522EA" w:rsidP="00C20B52">
      <w:pPr>
        <w:pStyle w:val="SemEspaamento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</w:tblGrid>
      <w:tr w:rsidR="00B1003E" w:rsidRPr="00B1003E" w14:paraId="492D351B" w14:textId="77777777" w:rsidTr="00B1003E">
        <w:trPr>
          <w:cantSplit/>
          <w:trHeight w:val="340"/>
          <w:jc w:val="center"/>
        </w:trPr>
        <w:tc>
          <w:tcPr>
            <w:tcW w:w="2608" w:type="dxa"/>
            <w:shd w:val="clear" w:color="auto" w:fill="auto"/>
            <w:vAlign w:val="bottom"/>
          </w:tcPr>
          <w:p w14:paraId="0DBA8FD9" w14:textId="7A3DA6B9" w:rsidR="000956D7" w:rsidRPr="00B1003E" w:rsidRDefault="000956D7" w:rsidP="000956D7">
            <w:pPr>
              <w:pStyle w:val="SemEspaamento"/>
              <w:spacing w:line="276" w:lineRule="auto"/>
              <w:ind w:right="-156"/>
              <w:jc w:val="center"/>
              <w:rPr>
                <w:rFonts w:ascii="Arial" w:hAnsi="Arial" w:cs="Arial"/>
                <w:b/>
                <w:sz w:val="20"/>
                <w:szCs w:val="20"/>
                <w:lang w:eastAsia="pt-BR"/>
              </w:rPr>
            </w:pPr>
          </w:p>
        </w:tc>
      </w:tr>
    </w:tbl>
    <w:p w14:paraId="665B1E76" w14:textId="77777777" w:rsidR="000956D7" w:rsidRPr="00B1003E" w:rsidRDefault="000956D7" w:rsidP="000956D7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</w:tblGrid>
      <w:tr w:rsidR="000956D7" w:rsidRPr="00B1003E" w14:paraId="3D53161A" w14:textId="77777777" w:rsidTr="00B1003E">
        <w:trPr>
          <w:cantSplit/>
          <w:trHeight w:val="340"/>
          <w:jc w:val="center"/>
        </w:trPr>
        <w:tc>
          <w:tcPr>
            <w:tcW w:w="6663" w:type="dxa"/>
            <w:shd w:val="clear" w:color="auto" w:fill="auto"/>
          </w:tcPr>
          <w:p w14:paraId="1F4F393A" w14:textId="4DE10FE1" w:rsidR="000956D7" w:rsidRPr="00B1003E" w:rsidRDefault="007003BF" w:rsidP="000956D7">
            <w:pPr>
              <w:pStyle w:val="SemEspaamento"/>
              <w:spacing w:line="276" w:lineRule="auto"/>
              <w:ind w:right="-15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t-BR"/>
              </w:rPr>
              <w:t>Nome</w:t>
            </w:r>
          </w:p>
        </w:tc>
      </w:tr>
      <w:tr w:rsidR="000956D7" w:rsidRPr="00B1003E" w14:paraId="50BCF0D3" w14:textId="77777777" w:rsidTr="00B1003E">
        <w:trPr>
          <w:cantSplit/>
          <w:trHeight w:val="283"/>
          <w:jc w:val="center"/>
        </w:trPr>
        <w:tc>
          <w:tcPr>
            <w:tcW w:w="6663" w:type="dxa"/>
            <w:shd w:val="clear" w:color="auto" w:fill="auto"/>
          </w:tcPr>
          <w:p w14:paraId="3783A77B" w14:textId="63EADC17" w:rsidR="000956D7" w:rsidRPr="00B1003E" w:rsidRDefault="007003BF" w:rsidP="009E66CD">
            <w:pPr>
              <w:pStyle w:val="SemEspaamento"/>
              <w:spacing w:line="276" w:lineRule="auto"/>
              <w:ind w:right="-106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</w:tr>
      <w:tr w:rsidR="000956D7" w:rsidRPr="00B1003E" w14:paraId="15A0FAD5" w14:textId="77777777" w:rsidTr="00B1003E">
        <w:trPr>
          <w:cantSplit/>
          <w:trHeight w:val="283"/>
          <w:jc w:val="center"/>
        </w:trPr>
        <w:tc>
          <w:tcPr>
            <w:tcW w:w="6663" w:type="dxa"/>
            <w:shd w:val="clear" w:color="auto" w:fill="auto"/>
          </w:tcPr>
          <w:p w14:paraId="421408C3" w14:textId="73ED8614" w:rsidR="000956D7" w:rsidRPr="00B1003E" w:rsidRDefault="000956D7" w:rsidP="009E66CD">
            <w:pPr>
              <w:pStyle w:val="SemEspaamento"/>
              <w:spacing w:line="276" w:lineRule="auto"/>
              <w:ind w:right="-10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100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Banco </w:t>
            </w:r>
            <w:r w:rsidR="007003BF">
              <w:rPr>
                <w:rFonts w:ascii="Arial" w:hAnsi="Arial" w:cs="Arial"/>
                <w:color w:val="000000" w:themeColor="text1"/>
                <w:sz w:val="20"/>
                <w:szCs w:val="20"/>
              </w:rPr>
              <w:t>xxxxxxxxxx</w:t>
            </w:r>
          </w:p>
        </w:tc>
      </w:tr>
    </w:tbl>
    <w:p w14:paraId="2FC1218D" w14:textId="77777777" w:rsidR="00D42EDA" w:rsidRPr="000956D7" w:rsidRDefault="00D42EDA" w:rsidP="00B1003E">
      <w:pPr>
        <w:spacing w:before="120" w:after="240" w:line="360" w:lineRule="auto"/>
        <w:jc w:val="both"/>
        <w:rPr>
          <w:rFonts w:ascii="Arial" w:hAnsi="Arial" w:cs="Arial"/>
        </w:rPr>
      </w:pPr>
    </w:p>
    <w:sectPr w:rsidR="00D42EDA" w:rsidRPr="000956D7" w:rsidSect="00C20B52">
      <w:headerReference w:type="default" r:id="rId12"/>
      <w:pgSz w:w="11906" w:h="16838" w:code="9"/>
      <w:pgMar w:top="1702" w:right="1134" w:bottom="1560" w:left="1134" w:header="709" w:footer="35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61560" w14:textId="77777777" w:rsidR="00AC18A4" w:rsidRDefault="00AC18A4" w:rsidP="0085351B">
      <w:pPr>
        <w:spacing w:after="0" w:line="240" w:lineRule="auto"/>
      </w:pPr>
      <w:r>
        <w:separator/>
      </w:r>
    </w:p>
  </w:endnote>
  <w:endnote w:type="continuationSeparator" w:id="0">
    <w:p w14:paraId="38F4FB41" w14:textId="77777777" w:rsidR="00AC18A4" w:rsidRDefault="00AC18A4" w:rsidP="008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F14D" w14:textId="77777777" w:rsidR="00AC18A4" w:rsidRDefault="00AC18A4" w:rsidP="0085351B">
      <w:pPr>
        <w:spacing w:after="0" w:line="240" w:lineRule="auto"/>
      </w:pPr>
      <w:r>
        <w:separator/>
      </w:r>
    </w:p>
  </w:footnote>
  <w:footnote w:type="continuationSeparator" w:id="0">
    <w:p w14:paraId="3C35E6A8" w14:textId="77777777" w:rsidR="00AC18A4" w:rsidRDefault="00AC18A4" w:rsidP="00853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49E27" w14:textId="7D00DCC7" w:rsidR="0085351B" w:rsidRPr="007003BF" w:rsidRDefault="007003BF" w:rsidP="00703E19">
    <w:pPr>
      <w:pStyle w:val="Cabealho"/>
      <w:rPr>
        <w:b/>
        <w:bCs/>
        <w:color w:val="FF0000"/>
      </w:rPr>
    </w:pPr>
    <w:r w:rsidRPr="007003BF">
      <w:rPr>
        <w:b/>
        <w:bCs/>
        <w:noProof/>
        <w:color w:val="FF0000"/>
      </w:rPr>
      <w:t>LOGO DO BANCO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C0E20"/>
    <w:multiLevelType w:val="hybridMultilevel"/>
    <w:tmpl w:val="1146FAEA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B23B2"/>
    <w:multiLevelType w:val="multilevel"/>
    <w:tmpl w:val="409AA7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/>
        <w:iCs/>
        <w:u w:val="single"/>
      </w:r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7915AE"/>
    <w:multiLevelType w:val="multilevel"/>
    <w:tmpl w:val="489AA966"/>
    <w:lvl w:ilvl="0">
      <w:start w:val="1"/>
      <w:numFmt w:val="bullet"/>
      <w:lvlText w:val=""/>
      <w:lvlJc w:val="left"/>
      <w:pPr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83091"/>
    <w:multiLevelType w:val="hybridMultilevel"/>
    <w:tmpl w:val="D8EEC6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F2E1F"/>
    <w:multiLevelType w:val="multilevel"/>
    <w:tmpl w:val="0CAA305A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E3F9D"/>
    <w:multiLevelType w:val="hybridMultilevel"/>
    <w:tmpl w:val="A3C448C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E3E67"/>
    <w:multiLevelType w:val="multilevel"/>
    <w:tmpl w:val="489AA966"/>
    <w:lvl w:ilvl="0">
      <w:start w:val="1"/>
      <w:numFmt w:val="bullet"/>
      <w:lvlText w:val=""/>
      <w:lvlJc w:val="left"/>
      <w:pPr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311AA"/>
    <w:multiLevelType w:val="hybridMultilevel"/>
    <w:tmpl w:val="A3CA14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E5CC7"/>
    <w:multiLevelType w:val="hybridMultilevel"/>
    <w:tmpl w:val="72769BF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967DD"/>
    <w:multiLevelType w:val="hybridMultilevel"/>
    <w:tmpl w:val="533A3B3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24AB0"/>
    <w:multiLevelType w:val="multilevel"/>
    <w:tmpl w:val="0E1E1888"/>
    <w:lvl w:ilvl="0">
      <w:start w:val="1"/>
      <w:numFmt w:val="bullet"/>
      <w:suff w:val="space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A25564"/>
    <w:multiLevelType w:val="multilevel"/>
    <w:tmpl w:val="489AA966"/>
    <w:lvl w:ilvl="0">
      <w:start w:val="1"/>
      <w:numFmt w:val="bullet"/>
      <w:lvlText w:val=""/>
      <w:lvlJc w:val="left"/>
      <w:pPr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6"/>
  </w:num>
  <w:num w:numId="8">
    <w:abstractNumId w:val="9"/>
  </w:num>
  <w:num w:numId="9">
    <w:abstractNumId w:val="5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1B"/>
    <w:rsid w:val="00015717"/>
    <w:rsid w:val="0003155C"/>
    <w:rsid w:val="000956D7"/>
    <w:rsid w:val="000C5ED7"/>
    <w:rsid w:val="001D5C50"/>
    <w:rsid w:val="004461EC"/>
    <w:rsid w:val="00525719"/>
    <w:rsid w:val="005B1E41"/>
    <w:rsid w:val="00662691"/>
    <w:rsid w:val="007003BF"/>
    <w:rsid w:val="00703E19"/>
    <w:rsid w:val="0085351B"/>
    <w:rsid w:val="00880F47"/>
    <w:rsid w:val="008A727D"/>
    <w:rsid w:val="008F6343"/>
    <w:rsid w:val="00940A20"/>
    <w:rsid w:val="00964421"/>
    <w:rsid w:val="009B415F"/>
    <w:rsid w:val="009C3580"/>
    <w:rsid w:val="00A0784A"/>
    <w:rsid w:val="00AC18A4"/>
    <w:rsid w:val="00AC6588"/>
    <w:rsid w:val="00B1003E"/>
    <w:rsid w:val="00B12642"/>
    <w:rsid w:val="00B269BC"/>
    <w:rsid w:val="00B369AE"/>
    <w:rsid w:val="00B856BB"/>
    <w:rsid w:val="00B956B6"/>
    <w:rsid w:val="00BE2A9D"/>
    <w:rsid w:val="00C20B52"/>
    <w:rsid w:val="00CE435E"/>
    <w:rsid w:val="00D42EDA"/>
    <w:rsid w:val="00DC1BDA"/>
    <w:rsid w:val="00DD14AE"/>
    <w:rsid w:val="00DF07D3"/>
    <w:rsid w:val="00E13BAE"/>
    <w:rsid w:val="00E27B57"/>
    <w:rsid w:val="00E429C6"/>
    <w:rsid w:val="00EA0A10"/>
    <w:rsid w:val="00F17E07"/>
    <w:rsid w:val="00F522EA"/>
    <w:rsid w:val="00F92BAD"/>
    <w:rsid w:val="00FA6575"/>
    <w:rsid w:val="00FC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1783B"/>
  <w15:chartTrackingRefBased/>
  <w15:docId w15:val="{197B1623-AF30-4A99-B1EE-20458311A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535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351B"/>
  </w:style>
  <w:style w:type="paragraph" w:styleId="Rodap">
    <w:name w:val="footer"/>
    <w:basedOn w:val="Normal"/>
    <w:link w:val="RodapChar"/>
    <w:uiPriority w:val="99"/>
    <w:unhideWhenUsed/>
    <w:rsid w:val="008535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351B"/>
  </w:style>
  <w:style w:type="table" w:styleId="Tabelacomgrade">
    <w:name w:val="Table Grid"/>
    <w:basedOn w:val="Tabelanormal"/>
    <w:uiPriority w:val="39"/>
    <w:rsid w:val="00853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53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51B"/>
    <w:rPr>
      <w:rFonts w:ascii="Segoe UI" w:hAnsi="Segoe UI" w:cs="Segoe UI"/>
      <w:sz w:val="18"/>
      <w:szCs w:val="18"/>
    </w:rPr>
  </w:style>
  <w:style w:type="character" w:customStyle="1" w:styleId="BDMG11">
    <w:name w:val="BDMG_11"/>
    <w:basedOn w:val="Fontepargpadro"/>
    <w:uiPriority w:val="1"/>
    <w:rsid w:val="000956D7"/>
    <w:rPr>
      <w:rFonts w:ascii="Arial" w:hAnsi="Arial"/>
      <w:b/>
      <w:color w:val="000000" w:themeColor="text1"/>
      <w:sz w:val="22"/>
    </w:rPr>
  </w:style>
  <w:style w:type="paragraph" w:styleId="SemEspaamento">
    <w:name w:val="No Spacing"/>
    <w:uiPriority w:val="1"/>
    <w:qFormat/>
    <w:rsid w:val="000956D7"/>
    <w:pPr>
      <w:spacing w:after="0" w:line="240" w:lineRule="auto"/>
    </w:pPr>
  </w:style>
  <w:style w:type="character" w:styleId="TextodoEspaoReservado">
    <w:name w:val="Placeholder Text"/>
    <w:basedOn w:val="Fontepargpadro"/>
    <w:uiPriority w:val="99"/>
    <w:semiHidden/>
    <w:rsid w:val="000956D7"/>
    <w:rPr>
      <w:color w:val="808080"/>
    </w:rPr>
  </w:style>
  <w:style w:type="paragraph" w:styleId="Corpodetexto">
    <w:name w:val="Body Text"/>
    <w:basedOn w:val="Normal"/>
    <w:link w:val="CorpodetextoChar"/>
    <w:rsid w:val="004461EC"/>
    <w:pPr>
      <w:shd w:val="clear" w:color="C0C0C0" w:fill="auto"/>
      <w:spacing w:after="0" w:line="24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461EC"/>
    <w:rPr>
      <w:rFonts w:ascii="Arial" w:eastAsia="Times New Roman" w:hAnsi="Arial" w:cs="Times New Roman"/>
      <w:szCs w:val="20"/>
      <w:shd w:val="clear" w:color="C0C0C0" w:fill="auto"/>
      <w:lang w:eastAsia="pt-BR"/>
    </w:rPr>
  </w:style>
  <w:style w:type="paragraph" w:styleId="PargrafodaLista">
    <w:name w:val="List Paragraph"/>
    <w:basedOn w:val="Normal"/>
    <w:uiPriority w:val="34"/>
    <w:qFormat/>
    <w:rsid w:val="004461EC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pt-BR"/>
    </w:rPr>
  </w:style>
  <w:style w:type="character" w:customStyle="1" w:styleId="PADROBDMG">
    <w:name w:val="PADRÃO BDMG"/>
    <w:basedOn w:val="Fontepargpadro"/>
    <w:uiPriority w:val="1"/>
    <w:rsid w:val="004461EC"/>
    <w:rPr>
      <w:rFonts w:ascii="Arial" w:hAnsi="Arial"/>
      <w:b/>
      <w:color w:val="000000" w:themeColor="text1"/>
      <w:sz w:val="24"/>
    </w:rPr>
  </w:style>
  <w:style w:type="character" w:customStyle="1" w:styleId="Estilo1">
    <w:name w:val="Estilo1"/>
    <w:basedOn w:val="Fontepargpadro"/>
    <w:uiPriority w:val="1"/>
    <w:rsid w:val="004461EC"/>
    <w:rPr>
      <w:rFonts w:ascii="Arial" w:hAnsi="Arial"/>
      <w:b/>
      <w:color w:val="auto"/>
      <w:sz w:val="24"/>
    </w:rPr>
  </w:style>
  <w:style w:type="character" w:styleId="Hyperlink">
    <w:name w:val="Hyperlink"/>
    <w:uiPriority w:val="99"/>
    <w:unhideWhenUsed/>
    <w:rsid w:val="00C20B5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dmg.mg.gov.br/setor-public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11BFE58659342F7BDD8E4A7D12A78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350DB3-512D-4CBD-8C15-30D808D84BE7}"/>
      </w:docPartPr>
      <w:docPartBody>
        <w:p w:rsidR="00536811" w:rsidRDefault="00536811" w:rsidP="00536811">
          <w:pPr>
            <w:pStyle w:val="511BFE58659342F7BDD8E4A7D12A78315"/>
          </w:pPr>
          <w:r w:rsidRPr="00DE2210">
            <w:rPr>
              <w:rFonts w:ascii="Arial" w:hAnsi="Arial" w:cs="Arial"/>
              <w:b/>
              <w:bCs/>
              <w:highlight w:val="yellow"/>
              <w:lang w:eastAsia="pt-BR"/>
            </w:rPr>
            <w:t>SELECIONE</w:t>
          </w:r>
        </w:p>
      </w:docPartBody>
    </w:docPart>
    <w:docPart>
      <w:docPartPr>
        <w:name w:val="D84DA70F68BC45479C97FCDC5FF5C1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57FB67-9800-467D-8467-AA4D1E26EB05}"/>
      </w:docPartPr>
      <w:docPartBody>
        <w:p w:rsidR="003857F2" w:rsidRDefault="004A69AA" w:rsidP="004A69AA">
          <w:pPr>
            <w:pStyle w:val="D84DA70F68BC45479C97FCDC5FF5C1D1"/>
          </w:pPr>
          <w:r w:rsidRPr="00A52EDA">
            <w:rPr>
              <w:rStyle w:val="TextodoEspaoReservado"/>
              <w:color w:val="FF0000"/>
              <w:sz w:val="20"/>
            </w:rPr>
            <w:t>Informe o número do processo licitatório.</w:t>
          </w:r>
        </w:p>
      </w:docPartBody>
    </w:docPart>
    <w:docPart>
      <w:docPartPr>
        <w:name w:val="5407652923E24E4693DC761C471A985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31BDE8-5243-48B5-A523-1D744872BBDC}"/>
      </w:docPartPr>
      <w:docPartBody>
        <w:p w:rsidR="003857F2" w:rsidRDefault="004A69AA" w:rsidP="004A69AA">
          <w:pPr>
            <w:pStyle w:val="5407652923E24E4693DC761C471A9853"/>
          </w:pPr>
          <w:r w:rsidRPr="00DE2210">
            <w:rPr>
              <w:rFonts w:ascii="Arial" w:hAnsi="Arial" w:cs="Arial"/>
              <w:b/>
              <w:bCs/>
              <w:highlight w:val="yellow"/>
            </w:rPr>
            <w:t>SELECIONE</w:t>
          </w:r>
        </w:p>
      </w:docPartBody>
    </w:docPart>
    <w:docPart>
      <w:docPartPr>
        <w:name w:val="9D11018203A14C73AFA2FE83792703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ECFADE-D3A0-4A30-BD87-FD43BB0A88F3}"/>
      </w:docPartPr>
      <w:docPartBody>
        <w:p w:rsidR="003857F2" w:rsidRDefault="004A69AA" w:rsidP="004A69AA">
          <w:pPr>
            <w:pStyle w:val="9D11018203A14C73AFA2FE8379270395"/>
          </w:pPr>
          <w:r w:rsidRPr="00A52EDA">
            <w:rPr>
              <w:rStyle w:val="TextodoEspaoReservado"/>
              <w:color w:val="FF0000"/>
              <w:sz w:val="20"/>
            </w:rPr>
            <w:t>Informe o número da modalidade.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6CF"/>
    <w:rsid w:val="000110EA"/>
    <w:rsid w:val="00111647"/>
    <w:rsid w:val="00144D34"/>
    <w:rsid w:val="003857F2"/>
    <w:rsid w:val="004A005A"/>
    <w:rsid w:val="004A69AA"/>
    <w:rsid w:val="00536811"/>
    <w:rsid w:val="00572800"/>
    <w:rsid w:val="0069114D"/>
    <w:rsid w:val="00D6318F"/>
    <w:rsid w:val="00F6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0762D2C3D444410CBA0107DD9287120A">
    <w:name w:val="0762D2C3D444410CBA0107DD9287120A"/>
    <w:rsid w:val="00F676CF"/>
  </w:style>
  <w:style w:type="paragraph" w:customStyle="1" w:styleId="511BFE58659342F7BDD8E4A7D12A7831">
    <w:name w:val="511BFE58659342F7BDD8E4A7D12A7831"/>
    <w:rsid w:val="00F676CF"/>
  </w:style>
  <w:style w:type="paragraph" w:customStyle="1" w:styleId="E5508E2E465F4C62AB5FB8C72C7171CD">
    <w:name w:val="E5508E2E465F4C62AB5FB8C72C7171CD"/>
    <w:rsid w:val="00F676CF"/>
  </w:style>
  <w:style w:type="character" w:styleId="TextodoEspaoReservado">
    <w:name w:val="Placeholder Text"/>
    <w:basedOn w:val="Fontepargpadro"/>
    <w:uiPriority w:val="99"/>
    <w:semiHidden/>
    <w:rsid w:val="004A69AA"/>
    <w:rPr>
      <w:color w:val="808080"/>
    </w:rPr>
  </w:style>
  <w:style w:type="paragraph" w:customStyle="1" w:styleId="511BFE58659342F7BDD8E4A7D12A78311">
    <w:name w:val="511BFE58659342F7BDD8E4A7D12A78311"/>
    <w:rsid w:val="00F676CF"/>
    <w:rPr>
      <w:rFonts w:eastAsiaTheme="minorHAnsi"/>
      <w:lang w:eastAsia="en-US"/>
    </w:rPr>
  </w:style>
  <w:style w:type="paragraph" w:customStyle="1" w:styleId="17452CC7FF684B4E9733BFED59B7AC29">
    <w:name w:val="17452CC7FF684B4E9733BFED59B7AC29"/>
    <w:rsid w:val="00536811"/>
  </w:style>
  <w:style w:type="paragraph" w:customStyle="1" w:styleId="F7943C958D8F4C3F9CC89E1424B9DF5C">
    <w:name w:val="F7943C958D8F4C3F9CC89E1424B9DF5C"/>
    <w:rsid w:val="00536811"/>
  </w:style>
  <w:style w:type="paragraph" w:customStyle="1" w:styleId="2C58F9B75DB34E708BDA3B6030B9DA0C">
    <w:name w:val="2C58F9B75DB34E708BDA3B6030B9DA0C"/>
    <w:rsid w:val="00536811"/>
  </w:style>
  <w:style w:type="paragraph" w:customStyle="1" w:styleId="A176C706CDA34BA5B48141F376BF03D2">
    <w:name w:val="A176C706CDA34BA5B48141F376BF03D2"/>
    <w:rsid w:val="00536811"/>
  </w:style>
  <w:style w:type="paragraph" w:customStyle="1" w:styleId="511BFE58659342F7BDD8E4A7D12A78312">
    <w:name w:val="511BFE58659342F7BDD8E4A7D12A78312"/>
    <w:rsid w:val="00536811"/>
    <w:rPr>
      <w:rFonts w:eastAsiaTheme="minorHAnsi"/>
      <w:lang w:eastAsia="en-US"/>
    </w:rPr>
  </w:style>
  <w:style w:type="paragraph" w:customStyle="1" w:styleId="511BFE58659342F7BDD8E4A7D12A78313">
    <w:name w:val="511BFE58659342F7BDD8E4A7D12A78313"/>
    <w:rsid w:val="00536811"/>
    <w:rPr>
      <w:rFonts w:eastAsiaTheme="minorHAnsi"/>
      <w:lang w:eastAsia="en-US"/>
    </w:rPr>
  </w:style>
  <w:style w:type="paragraph" w:customStyle="1" w:styleId="DD72CBD46AC0457485301597D178C368">
    <w:name w:val="DD72CBD46AC0457485301597D178C368"/>
    <w:rsid w:val="00536811"/>
  </w:style>
  <w:style w:type="paragraph" w:customStyle="1" w:styleId="511BFE58659342F7BDD8E4A7D12A78314">
    <w:name w:val="511BFE58659342F7BDD8E4A7D12A78314"/>
    <w:rsid w:val="00536811"/>
    <w:rPr>
      <w:rFonts w:eastAsiaTheme="minorHAnsi"/>
      <w:lang w:eastAsia="en-US"/>
    </w:rPr>
  </w:style>
  <w:style w:type="paragraph" w:customStyle="1" w:styleId="DD72CBD46AC0457485301597D178C3681">
    <w:name w:val="DD72CBD46AC0457485301597D178C3681"/>
    <w:rsid w:val="00536811"/>
    <w:rPr>
      <w:rFonts w:eastAsiaTheme="minorHAnsi"/>
      <w:lang w:eastAsia="en-US"/>
    </w:rPr>
  </w:style>
  <w:style w:type="paragraph" w:customStyle="1" w:styleId="511BFE58659342F7BDD8E4A7D12A78315">
    <w:name w:val="511BFE58659342F7BDD8E4A7D12A78315"/>
    <w:rsid w:val="00536811"/>
    <w:rPr>
      <w:rFonts w:eastAsiaTheme="minorHAnsi"/>
      <w:lang w:eastAsia="en-US"/>
    </w:rPr>
  </w:style>
  <w:style w:type="paragraph" w:customStyle="1" w:styleId="DD72CBD46AC0457485301597D178C3682">
    <w:name w:val="DD72CBD46AC0457485301597D178C3682"/>
    <w:rsid w:val="00536811"/>
    <w:rPr>
      <w:rFonts w:eastAsiaTheme="minorHAnsi"/>
      <w:lang w:eastAsia="en-US"/>
    </w:rPr>
  </w:style>
  <w:style w:type="paragraph" w:customStyle="1" w:styleId="D84DA70F68BC45479C97FCDC5FF5C1D1">
    <w:name w:val="D84DA70F68BC45479C97FCDC5FF5C1D1"/>
    <w:rsid w:val="004A69AA"/>
  </w:style>
  <w:style w:type="paragraph" w:customStyle="1" w:styleId="5407652923E24E4693DC761C471A9853">
    <w:name w:val="5407652923E24E4693DC761C471A9853"/>
    <w:rsid w:val="004A69AA"/>
  </w:style>
  <w:style w:type="paragraph" w:customStyle="1" w:styleId="9D11018203A14C73AFA2FE8379270395">
    <w:name w:val="9D11018203A14C73AFA2FE8379270395"/>
    <w:rsid w:val="004A69AA"/>
  </w:style>
  <w:style w:type="paragraph" w:customStyle="1" w:styleId="0297BD3848764D9BA050563014B27E53">
    <w:name w:val="0297BD3848764D9BA050563014B27E53"/>
    <w:rsid w:val="004A6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82FB24FBF11264C815394769C1A6744" ma:contentTypeVersion="8" ma:contentTypeDescription="Crie um novo documento." ma:contentTypeScope="" ma:versionID="901a3cc4f316cb461d4c1048b50e5885">
  <xsd:schema xmlns:xsd="http://www.w3.org/2001/XMLSchema" xmlns:xs="http://www.w3.org/2001/XMLSchema" xmlns:p="http://schemas.microsoft.com/office/2006/metadata/properties" xmlns:ns3="86c3cfd5-2a2a-4724-a282-cc589ee1dbc3" targetNamespace="http://schemas.microsoft.com/office/2006/metadata/properties" ma:root="true" ma:fieldsID="7c1b96998ca152514ac00f5a48eb159d" ns3:_="">
    <xsd:import namespace="86c3cfd5-2a2a-4724-a282-cc589ee1db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3cfd5-2a2a-4724-a282-cc589ee1db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1F36F-DC7C-483C-88C5-6A6A6A43D5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3cfd5-2a2a-4724-a282-cc589ee1db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09ACB0-6456-4912-8F86-1D031BE0E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1EE14-D043-4CF8-9AF5-19A1A7541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FC61EE-B772-44CE-8DE7-076D3D8A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Franco Andrade</dc:creator>
  <cp:keywords/>
  <dc:description/>
  <cp:lastModifiedBy>Lais Lima de Matos</cp:lastModifiedBy>
  <cp:revision>13</cp:revision>
  <cp:lastPrinted>2021-02-25T01:07:00Z</cp:lastPrinted>
  <dcterms:created xsi:type="dcterms:W3CDTF">2021-02-24T20:04:00Z</dcterms:created>
  <dcterms:modified xsi:type="dcterms:W3CDTF">2021-02-25T22:19:00Z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0x010100382FB24FBF11264C815394769C1A6744</vt:lpwstr>
  </property>
</Properties>
</file>